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《</w:t>
      </w:r>
      <w:r>
        <w:rPr>
          <w:rFonts w:hint="eastAsia" w:ascii="方正小标宋简体" w:hAnsi="微软雅黑" w:eastAsia="方正小标宋简体" w:cs="宋体"/>
          <w:bCs/>
          <w:spacing w:val="-20"/>
          <w:kern w:val="0"/>
          <w:sz w:val="44"/>
          <w:szCs w:val="44"/>
        </w:rPr>
        <w:t>北京市粮食收购备案</w:t>
      </w:r>
      <w:r>
        <w:rPr>
          <w:rFonts w:hint="eastAsia" w:ascii="方正小标宋简体" w:hAnsi="微软雅黑" w:eastAsia="方正小标宋简体" w:cs="宋体"/>
          <w:bCs/>
          <w:spacing w:val="-20"/>
          <w:kern w:val="0"/>
          <w:sz w:val="44"/>
          <w:szCs w:val="44"/>
          <w:lang w:eastAsia="zh-CN"/>
        </w:rPr>
        <w:t>管理</w:t>
      </w:r>
      <w:r>
        <w:rPr>
          <w:rFonts w:hint="eastAsia" w:ascii="方正小标宋简体" w:hAnsi="微软雅黑" w:eastAsia="方正小标宋简体" w:cs="宋体"/>
          <w:bCs/>
          <w:spacing w:val="-20"/>
          <w:kern w:val="0"/>
          <w:sz w:val="44"/>
          <w:szCs w:val="44"/>
        </w:rPr>
        <w:t>办法（征求意见稿）</w:t>
      </w:r>
      <w:r>
        <w:rPr>
          <w:rFonts w:hint="eastAsia" w:ascii="方正小标宋简体" w:hAnsi="黑体" w:eastAsia="方正小标宋简体"/>
          <w:sz w:val="44"/>
          <w:szCs w:val="44"/>
        </w:rPr>
        <w:t>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为了落实“放管服”改革精神，保护粮食生产者和收购者的合法权益，依据《粮食流通管理条例》，北京市粮食和物资储备局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草拟</w:t>
      </w:r>
      <w:r>
        <w:rPr>
          <w:rFonts w:hint="eastAsia" w:ascii="仿宋_GB2312" w:hAnsi="仿宋_GB2312" w:eastAsia="仿宋_GB2312" w:cs="仿宋_GB2312"/>
          <w:sz w:val="32"/>
        </w:rPr>
        <w:t>了《北京市粮食收购备案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</w:rPr>
        <w:t>办法》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（以下简称《管理办法》）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背景和必要性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为了落实“放管服”改革精神，保护粮食生产者和收购者的合法权益，保障国家粮食安全，规范粮食收购市场秩序，依据《粮食流通管理条例》（国务院令第740号），粮食收购资格由许可改为备案，并要求“</w:t>
      </w:r>
      <w:r>
        <w:rPr>
          <w:rFonts w:ascii="仿宋_GB2312" w:hAnsi="仿宋_GB2312" w:eastAsia="仿宋_GB2312" w:cs="仿宋_GB2312"/>
          <w:sz w:val="32"/>
        </w:rPr>
        <w:t>具体管理办法由省、自治区、直辖市人民政府制定</w:t>
      </w:r>
      <w:r>
        <w:rPr>
          <w:rFonts w:hint="eastAsia" w:ascii="仿宋_GB2312" w:hAnsi="仿宋_GB2312" w:eastAsia="仿宋_GB2312" w:cs="仿宋_GB2312"/>
          <w:sz w:val="32"/>
        </w:rPr>
        <w:t>。”为切实加强粮食收购管理和服务，规范粮食收购活动，北京市粮食和物资储备局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草拟</w:t>
      </w:r>
      <w:r>
        <w:rPr>
          <w:rFonts w:hint="eastAsia" w:ascii="仿宋_GB2312" w:hAnsi="仿宋_GB2312" w:eastAsia="仿宋_GB2312" w:cs="仿宋_GB2312"/>
          <w:sz w:val="32"/>
        </w:rPr>
        <w:t>了《北京市粮食收购备案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</w:rPr>
        <w:t>办法》。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制定《</w:t>
      </w:r>
      <w:r>
        <w:rPr>
          <w:rFonts w:hint="eastAsia" w:ascii="黑体" w:hAnsi="黑体" w:eastAsia="黑体"/>
          <w:sz w:val="32"/>
          <w:szCs w:val="32"/>
          <w:lang w:eastAsia="zh-CN"/>
        </w:rPr>
        <w:t>管理</w:t>
      </w:r>
      <w:r>
        <w:rPr>
          <w:rFonts w:hint="eastAsia" w:ascii="黑体" w:hAnsi="黑体" w:eastAsia="黑体"/>
          <w:sz w:val="32"/>
          <w:szCs w:val="32"/>
        </w:rPr>
        <w:t>办法》的法律依据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1.根据《粮食流通管理条例》（国务院令2004年407号；国务院令2013年638号、国务院令2016年666号及国务院令2021年740号修改部分条款）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2.国家粮食和物资储备局办公室关于认真落实《粮食流通管理条例》取消粮食收购资格许可有关事项的通知（国粮办粮〔2021〕100号）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具体内容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管理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办法》共五章十九条，阐明了该《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管理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办法》的设定依据，粮食收购备案主体及备案内容，明确了粮食收购备案的程序、时效、备案方式及结果形式；规定了粮食收购定期报告的工作内容及程序。同时还明确了日常监督检查及信用管理的内容。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附件为《北京市粮食收购备案信息表》和《北京市粮食收购备案企业收购数量统计表》，规定了粮食收购备案、变更备案及定期报告工作应提供的全部信息。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市粮食和物资储备局自2021年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中旬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开始起草《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管理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办法》，形成征求意见稿后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征求了局各相关处室，各区商务局（粮食和物资储备局）的意见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在吸纳了各方意见基础上，现公开征求意见。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2021年5月2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C84D53"/>
    <w:multiLevelType w:val="multilevel"/>
    <w:tmpl w:val="6EC84D53"/>
    <w:lvl w:ilvl="0" w:tentative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64" w:hanging="420"/>
      </w:pPr>
    </w:lvl>
    <w:lvl w:ilvl="2" w:tentative="0">
      <w:start w:val="1"/>
      <w:numFmt w:val="lowerRoman"/>
      <w:lvlText w:val="%3."/>
      <w:lvlJc w:val="right"/>
      <w:pPr>
        <w:ind w:left="1884" w:hanging="420"/>
      </w:pPr>
    </w:lvl>
    <w:lvl w:ilvl="3" w:tentative="0">
      <w:start w:val="1"/>
      <w:numFmt w:val="decimal"/>
      <w:lvlText w:val="%4."/>
      <w:lvlJc w:val="left"/>
      <w:pPr>
        <w:ind w:left="2304" w:hanging="420"/>
      </w:pPr>
    </w:lvl>
    <w:lvl w:ilvl="4" w:tentative="0">
      <w:start w:val="1"/>
      <w:numFmt w:val="lowerLetter"/>
      <w:lvlText w:val="%5)"/>
      <w:lvlJc w:val="left"/>
      <w:pPr>
        <w:ind w:left="2724" w:hanging="420"/>
      </w:pPr>
    </w:lvl>
    <w:lvl w:ilvl="5" w:tentative="0">
      <w:start w:val="1"/>
      <w:numFmt w:val="lowerRoman"/>
      <w:lvlText w:val="%6."/>
      <w:lvlJc w:val="right"/>
      <w:pPr>
        <w:ind w:left="3144" w:hanging="420"/>
      </w:pPr>
    </w:lvl>
    <w:lvl w:ilvl="6" w:tentative="0">
      <w:start w:val="1"/>
      <w:numFmt w:val="decimal"/>
      <w:lvlText w:val="%7."/>
      <w:lvlJc w:val="left"/>
      <w:pPr>
        <w:ind w:left="3564" w:hanging="420"/>
      </w:pPr>
    </w:lvl>
    <w:lvl w:ilvl="7" w:tentative="0">
      <w:start w:val="1"/>
      <w:numFmt w:val="lowerLetter"/>
      <w:lvlText w:val="%8)"/>
      <w:lvlJc w:val="left"/>
      <w:pPr>
        <w:ind w:left="3984" w:hanging="420"/>
      </w:pPr>
    </w:lvl>
    <w:lvl w:ilvl="8" w:tentative="0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C3"/>
    <w:rsid w:val="00014EB3"/>
    <w:rsid w:val="00014EF6"/>
    <w:rsid w:val="00032D17"/>
    <w:rsid w:val="00036C4B"/>
    <w:rsid w:val="000376BE"/>
    <w:rsid w:val="000A0AB7"/>
    <w:rsid w:val="000E3A19"/>
    <w:rsid w:val="001406F4"/>
    <w:rsid w:val="0016455A"/>
    <w:rsid w:val="00166E88"/>
    <w:rsid w:val="001A3DC2"/>
    <w:rsid w:val="001C39C8"/>
    <w:rsid w:val="001E253F"/>
    <w:rsid w:val="00216435"/>
    <w:rsid w:val="00230B19"/>
    <w:rsid w:val="0024182E"/>
    <w:rsid w:val="00247E49"/>
    <w:rsid w:val="002815DE"/>
    <w:rsid w:val="002A553D"/>
    <w:rsid w:val="003212CA"/>
    <w:rsid w:val="003371B0"/>
    <w:rsid w:val="0036232C"/>
    <w:rsid w:val="0036312A"/>
    <w:rsid w:val="00384E13"/>
    <w:rsid w:val="003B5C21"/>
    <w:rsid w:val="003C44AD"/>
    <w:rsid w:val="003C6235"/>
    <w:rsid w:val="003C6617"/>
    <w:rsid w:val="003D0ED7"/>
    <w:rsid w:val="003D30A0"/>
    <w:rsid w:val="003D590F"/>
    <w:rsid w:val="004079FD"/>
    <w:rsid w:val="0041012D"/>
    <w:rsid w:val="004212D1"/>
    <w:rsid w:val="00426AED"/>
    <w:rsid w:val="004700C2"/>
    <w:rsid w:val="004A6B30"/>
    <w:rsid w:val="004A7008"/>
    <w:rsid w:val="004D6D03"/>
    <w:rsid w:val="004E749A"/>
    <w:rsid w:val="004F36C8"/>
    <w:rsid w:val="0050087F"/>
    <w:rsid w:val="00553EC2"/>
    <w:rsid w:val="00586274"/>
    <w:rsid w:val="0058779F"/>
    <w:rsid w:val="005E7488"/>
    <w:rsid w:val="005F025C"/>
    <w:rsid w:val="006267A0"/>
    <w:rsid w:val="006414BB"/>
    <w:rsid w:val="00674B77"/>
    <w:rsid w:val="006808EB"/>
    <w:rsid w:val="006A321D"/>
    <w:rsid w:val="006D7BF3"/>
    <w:rsid w:val="006E5857"/>
    <w:rsid w:val="00721390"/>
    <w:rsid w:val="00726213"/>
    <w:rsid w:val="0074354F"/>
    <w:rsid w:val="00745043"/>
    <w:rsid w:val="00757EA1"/>
    <w:rsid w:val="00767B54"/>
    <w:rsid w:val="00770227"/>
    <w:rsid w:val="0078651B"/>
    <w:rsid w:val="007E4765"/>
    <w:rsid w:val="007E6237"/>
    <w:rsid w:val="008074C3"/>
    <w:rsid w:val="00894B3E"/>
    <w:rsid w:val="008D02AA"/>
    <w:rsid w:val="008D3E8D"/>
    <w:rsid w:val="00901F88"/>
    <w:rsid w:val="00962797"/>
    <w:rsid w:val="009A0AF1"/>
    <w:rsid w:val="00A0061E"/>
    <w:rsid w:val="00A334E6"/>
    <w:rsid w:val="00A42AFF"/>
    <w:rsid w:val="00A5518C"/>
    <w:rsid w:val="00A82676"/>
    <w:rsid w:val="00AD1500"/>
    <w:rsid w:val="00AE09C6"/>
    <w:rsid w:val="00BB506E"/>
    <w:rsid w:val="00BD09E5"/>
    <w:rsid w:val="00C208E3"/>
    <w:rsid w:val="00C35BC1"/>
    <w:rsid w:val="00C36E58"/>
    <w:rsid w:val="00C77F3B"/>
    <w:rsid w:val="00C805C0"/>
    <w:rsid w:val="00C8596B"/>
    <w:rsid w:val="00C9466B"/>
    <w:rsid w:val="00C94E07"/>
    <w:rsid w:val="00CB2354"/>
    <w:rsid w:val="00CB6FAE"/>
    <w:rsid w:val="00CD2DC1"/>
    <w:rsid w:val="00CF1A9F"/>
    <w:rsid w:val="00D13EFF"/>
    <w:rsid w:val="00D20624"/>
    <w:rsid w:val="00D439C1"/>
    <w:rsid w:val="00D74AC9"/>
    <w:rsid w:val="00D934C5"/>
    <w:rsid w:val="00E05CF0"/>
    <w:rsid w:val="00E13144"/>
    <w:rsid w:val="00E23F61"/>
    <w:rsid w:val="00E515B5"/>
    <w:rsid w:val="00EA2314"/>
    <w:rsid w:val="00EC4C49"/>
    <w:rsid w:val="00F036A0"/>
    <w:rsid w:val="00F12BD2"/>
    <w:rsid w:val="00F22D2E"/>
    <w:rsid w:val="00F47FC3"/>
    <w:rsid w:val="00F6426A"/>
    <w:rsid w:val="00F80824"/>
    <w:rsid w:val="00FA6CE3"/>
    <w:rsid w:val="00FD4ECA"/>
    <w:rsid w:val="353FA9D7"/>
    <w:rsid w:val="67BD5897"/>
    <w:rsid w:val="69FF9256"/>
    <w:rsid w:val="6F7F7235"/>
    <w:rsid w:val="6FEEAF90"/>
    <w:rsid w:val="75DD4D0B"/>
    <w:rsid w:val="75DE226F"/>
    <w:rsid w:val="75EF0C59"/>
    <w:rsid w:val="7A51FE84"/>
    <w:rsid w:val="7AEF25CE"/>
    <w:rsid w:val="7BF7D338"/>
    <w:rsid w:val="7DFFC374"/>
    <w:rsid w:val="7EF6B311"/>
    <w:rsid w:val="7F32D108"/>
    <w:rsid w:val="7FBB5423"/>
    <w:rsid w:val="7FDC8205"/>
    <w:rsid w:val="7FEC03B5"/>
    <w:rsid w:val="8F373A45"/>
    <w:rsid w:val="9E9FFEB5"/>
    <w:rsid w:val="AEDF844B"/>
    <w:rsid w:val="BF7EB88D"/>
    <w:rsid w:val="BFFFA4CC"/>
    <w:rsid w:val="E9DB7184"/>
    <w:rsid w:val="EEF6A9C5"/>
    <w:rsid w:val="F0AA7FE8"/>
    <w:rsid w:val="F5BBBC76"/>
    <w:rsid w:val="F7EFF3B9"/>
    <w:rsid w:val="F9F72529"/>
    <w:rsid w:val="FDDE2E35"/>
    <w:rsid w:val="FFFEB46F"/>
    <w:rsid w:val="FFFF8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2019-08-14T09:48:00Z</dcterms:created>
  <dc:creator>梅  伟</dc:creator>
  <cp:lastModifiedBy>uos</cp:lastModifiedBy>
  <cp:lastPrinted>2021-05-28T10:44:54Z</cp:lastPrinted>
  <dcterms:modified xsi:type="dcterms:W3CDTF">2021-05-28T10:45:58Z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