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13" w:rsidRDefault="00D0505C" w:rsidP="00926713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-95250</wp:posOffset>
                </wp:positionV>
                <wp:extent cx="752475" cy="3048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5C" w:rsidRDefault="00D0505C" w:rsidP="00D0505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9C77D3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.25pt;margin-top:-7.5pt;width:5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" fillcolor="white [3201]" strokecolor="white [3212]" strokeweight="2pt">
                <v:textbox>
                  <w:txbxContent>
                    <w:p w:rsidR="00D0505C" w:rsidRDefault="00D0505C" w:rsidP="00D0505C">
                      <w:r>
                        <w:rPr>
                          <w:rFonts w:hint="eastAsia"/>
                        </w:rPr>
                        <w:t>附件</w:t>
                      </w:r>
                      <w:r w:rsidR="009C77D3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26713" w:rsidRPr="00405C41" w:rsidRDefault="009C77D3" w:rsidP="00926713">
      <w:pPr>
        <w:numPr>
          <w:ilvl w:val="0"/>
          <w:numId w:val="1"/>
        </w:num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</w:t>
      </w:r>
      <w:r w:rsidR="00926713" w:rsidRPr="00405C41">
        <w:rPr>
          <w:rFonts w:ascii="方正小标宋简体" w:eastAsia="方正小标宋简体" w:hAnsi="宋体" w:hint="eastAsia"/>
          <w:sz w:val="36"/>
          <w:szCs w:val="36"/>
        </w:rPr>
        <w:t>粮食应急工作报告表</w:t>
      </w:r>
    </w:p>
    <w:p w:rsidR="00926713" w:rsidRPr="00926713" w:rsidRDefault="00926713" w:rsidP="00926713">
      <w:pPr>
        <w:rPr>
          <w:rFonts w:ascii="仿宋_GB2312" w:eastAsia="仿宋_GB2312" w:hAnsi="宋体"/>
          <w:b/>
          <w:sz w:val="10"/>
          <w:szCs w:val="10"/>
        </w:rPr>
      </w:pPr>
    </w:p>
    <w:p w:rsidR="00926713" w:rsidRPr="00F62330" w:rsidRDefault="00926713" w:rsidP="00926713">
      <w:pPr>
        <w:rPr>
          <w:rFonts w:asciiTheme="majorEastAsia" w:eastAsiaTheme="majorEastAsia" w:hAnsiTheme="majorEastAsia"/>
          <w:sz w:val="24"/>
        </w:rPr>
      </w:pPr>
      <w:r w:rsidRPr="00F62330">
        <w:rPr>
          <w:rFonts w:asciiTheme="majorEastAsia" w:eastAsiaTheme="majorEastAsia" w:hAnsiTheme="majorEastAsia" w:hint="eastAsia"/>
          <w:sz w:val="24"/>
        </w:rPr>
        <w:t>签发人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 xml:space="preserve">　　　　　　　　            </w:t>
      </w:r>
      <w:r w:rsidRPr="00F62330">
        <w:rPr>
          <w:rFonts w:asciiTheme="majorEastAsia" w:eastAsiaTheme="majorEastAsia" w:hAnsiTheme="majorEastAsia" w:hint="eastAsia"/>
          <w:sz w:val="24"/>
        </w:rPr>
        <w:t>签发时间：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758"/>
        <w:gridCol w:w="664"/>
        <w:gridCol w:w="1417"/>
        <w:gridCol w:w="844"/>
        <w:gridCol w:w="715"/>
        <w:gridCol w:w="791"/>
        <w:gridCol w:w="343"/>
        <w:gridCol w:w="1610"/>
      </w:tblGrid>
      <w:tr w:rsidR="00926713" w:rsidTr="008C7748">
        <w:trPr>
          <w:trHeight w:val="489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926713" w:rsidP="004E661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报告单位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13" w:rsidRPr="00405C41" w:rsidRDefault="00926713" w:rsidP="008C7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926713" w:rsidP="004E66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报告人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13" w:rsidRPr="00405C41" w:rsidRDefault="00926713" w:rsidP="008C7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6713" w:rsidTr="008C7748">
        <w:trPr>
          <w:trHeight w:val="425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926713" w:rsidP="004E661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报告时间：</w:t>
            </w:r>
            <w:bookmarkStart w:id="0" w:name="_GoBack"/>
            <w:bookmarkEnd w:id="0"/>
          </w:p>
        </w:tc>
      </w:tr>
      <w:tr w:rsidR="00926713" w:rsidTr="008C7748">
        <w:trPr>
          <w:trHeight w:val="416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926713" w:rsidP="004E661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联系人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13" w:rsidRPr="00405C41" w:rsidRDefault="00926713" w:rsidP="008C7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926713" w:rsidP="004E66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联系方式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13" w:rsidRPr="00405C41" w:rsidRDefault="00926713" w:rsidP="008C7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6713" w:rsidTr="00926713">
        <w:trPr>
          <w:trHeight w:val="2650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41" w:rsidRDefault="009267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粮食市场</w:t>
            </w:r>
            <w:r w:rsidR="00F62330" w:rsidRPr="00405C41">
              <w:rPr>
                <w:rFonts w:asciiTheme="majorEastAsia" w:eastAsiaTheme="majorEastAsia" w:hAnsiTheme="majorEastAsia" w:hint="eastAsia"/>
                <w:sz w:val="24"/>
              </w:rPr>
              <w:t>供应</w:t>
            </w:r>
          </w:p>
          <w:p w:rsidR="00926713" w:rsidRPr="00405C41" w:rsidRDefault="009267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主要情况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CF041F" w:rsidP="00926713">
            <w:pPr>
              <w:spacing w:line="400" w:lineRule="exact"/>
              <w:rPr>
                <w:rFonts w:ascii="仿宋_GB2312" w:eastAsia="仿宋_GB2312" w:hAnsiTheme="majorEastAsia"/>
                <w:sz w:val="24"/>
              </w:rPr>
            </w:pPr>
            <w:r w:rsidRPr="00405C41">
              <w:rPr>
                <w:rFonts w:ascii="仿宋_GB2312" w:eastAsia="仿宋_GB2312" w:hAnsiTheme="majorEastAsia" w:hint="eastAsia"/>
                <w:sz w:val="24"/>
              </w:rPr>
              <w:t>(</w:t>
            </w:r>
            <w:r w:rsidR="00926713" w:rsidRPr="00405C41">
              <w:rPr>
                <w:rFonts w:ascii="仿宋_GB2312" w:eastAsia="仿宋_GB2312" w:hAnsiTheme="majorEastAsia" w:hint="eastAsia"/>
                <w:sz w:val="24"/>
              </w:rPr>
              <w:t>包括当前粮食市场</w:t>
            </w:r>
            <w:r w:rsidR="009C74C0" w:rsidRPr="00405C41">
              <w:rPr>
                <w:rFonts w:ascii="仿宋_GB2312" w:eastAsia="仿宋_GB2312" w:hAnsiTheme="majorEastAsia" w:hint="eastAsia"/>
                <w:sz w:val="24"/>
              </w:rPr>
              <w:t>供应</w:t>
            </w:r>
            <w:r w:rsidR="00926713" w:rsidRPr="00405C41">
              <w:rPr>
                <w:rFonts w:ascii="仿宋_GB2312" w:eastAsia="仿宋_GB2312" w:hAnsiTheme="majorEastAsia" w:hint="eastAsia"/>
                <w:sz w:val="24"/>
              </w:rPr>
              <w:t>情况，价格变动情况及原因等</w:t>
            </w:r>
            <w:r w:rsidRPr="00405C41">
              <w:rPr>
                <w:rFonts w:ascii="仿宋_GB2312" w:eastAsia="仿宋_GB2312" w:hAnsiTheme="majorEastAsia" w:hint="eastAsia"/>
                <w:sz w:val="24"/>
              </w:rPr>
              <w:t>)</w:t>
            </w:r>
          </w:p>
        </w:tc>
      </w:tr>
      <w:tr w:rsidR="00926713" w:rsidTr="00926713">
        <w:trPr>
          <w:trHeight w:val="2005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13" w:rsidRPr="00405C41" w:rsidRDefault="009267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采取的处置</w:t>
            </w:r>
          </w:p>
          <w:p w:rsidR="00926713" w:rsidRDefault="0092671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措施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13" w:rsidRDefault="0092671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6713" w:rsidTr="008C7748">
        <w:trPr>
          <w:trHeight w:val="560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13" w:rsidRPr="008C7748" w:rsidRDefault="00146D5C" w:rsidP="008C774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成品粮</w:t>
            </w:r>
            <w:r w:rsidR="00926713" w:rsidRPr="00405C41">
              <w:rPr>
                <w:rFonts w:asciiTheme="majorEastAsia" w:eastAsiaTheme="majorEastAsia" w:hAnsiTheme="majorEastAsia" w:hint="eastAsia"/>
                <w:sz w:val="24"/>
              </w:rPr>
              <w:t>应急投放</w:t>
            </w:r>
            <w:r w:rsidRPr="00405C41">
              <w:rPr>
                <w:rFonts w:asciiTheme="majorEastAsia" w:eastAsiaTheme="majorEastAsia" w:hAnsiTheme="majorEastAsia" w:hint="eastAsia"/>
                <w:sz w:val="24"/>
              </w:rPr>
              <w:t>情况</w:t>
            </w:r>
            <w:r w:rsidR="00926713" w:rsidRPr="00405C41">
              <w:rPr>
                <w:rFonts w:asciiTheme="majorEastAsia" w:eastAsiaTheme="majorEastAsia" w:hAnsiTheme="majorEastAsia" w:hint="eastAsia"/>
                <w:sz w:val="24"/>
              </w:rPr>
              <w:t>汇总</w:t>
            </w:r>
          </w:p>
        </w:tc>
      </w:tr>
      <w:tr w:rsidR="008C7748" w:rsidTr="001D1A4B">
        <w:trPr>
          <w:trHeight w:val="28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48" w:rsidRPr="00405C41" w:rsidRDefault="008C7748" w:rsidP="001D1A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截止时间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48" w:rsidRPr="00405C41" w:rsidRDefault="008C7748" w:rsidP="001D1A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品  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48" w:rsidRPr="00405C41" w:rsidRDefault="008C7748" w:rsidP="001D1A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数量（吨）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8" w:rsidRPr="008C7748" w:rsidRDefault="008C7748" w:rsidP="001D1A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包装规格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48" w:rsidRPr="008C7748" w:rsidRDefault="008C7748" w:rsidP="001D1A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05C41">
              <w:rPr>
                <w:rFonts w:asciiTheme="majorEastAsia" w:eastAsiaTheme="majorEastAsia" w:hAnsiTheme="majorEastAsia" w:hint="eastAsia"/>
                <w:sz w:val="24"/>
              </w:rPr>
              <w:t>价  格</w:t>
            </w:r>
          </w:p>
        </w:tc>
      </w:tr>
      <w:tr w:rsidR="008C7748" w:rsidTr="008C7748">
        <w:trPr>
          <w:trHeight w:val="421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Pr="00F62330" w:rsidRDefault="008C7748" w:rsidP="001867C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Pr="00F62330" w:rsidRDefault="008C7748" w:rsidP="001867C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Pr="00F62330" w:rsidRDefault="008C7748" w:rsidP="001867C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Pr="00405C41" w:rsidRDefault="008C7748" w:rsidP="008C774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C41">
              <w:rPr>
                <w:rFonts w:asciiTheme="majorEastAsia" w:eastAsiaTheme="majorEastAsia" w:hAnsiTheme="majorEastAsia" w:hint="eastAsia"/>
                <w:sz w:val="18"/>
                <w:szCs w:val="18"/>
              </w:rPr>
              <w:t>大米、面粉</w:t>
            </w:r>
          </w:p>
          <w:p w:rsidR="008C7748" w:rsidRPr="00405C41" w:rsidRDefault="008C7748" w:rsidP="008C774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C4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（公斤/袋）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Pr="00405C41" w:rsidRDefault="008C7748" w:rsidP="008C774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C41">
              <w:rPr>
                <w:rFonts w:asciiTheme="majorEastAsia" w:eastAsiaTheme="majorEastAsia" w:hAnsiTheme="majorEastAsia" w:hint="eastAsia"/>
                <w:sz w:val="18"/>
                <w:szCs w:val="18"/>
              </w:rPr>
              <w:t>食用油</w:t>
            </w:r>
          </w:p>
          <w:p w:rsidR="008C7748" w:rsidRPr="00405C41" w:rsidRDefault="008C7748" w:rsidP="008C774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C4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（升/桶</w:t>
            </w:r>
            <w:r w:rsidRPr="00405C41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 w:rsidP="008C774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C7748" w:rsidTr="008C7748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7748" w:rsidTr="008C7748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7748" w:rsidTr="008C7748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7748" w:rsidTr="008C7748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8" w:rsidRDefault="008C774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673C0" w:rsidRPr="00926713" w:rsidRDefault="0092671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注：应在发生应急状态</w:t>
      </w:r>
      <w:r w:rsidR="001867CC">
        <w:rPr>
          <w:rFonts w:ascii="仿宋_GB2312" w:eastAsia="仿宋_GB2312" w:hAnsi="宋体" w:hint="eastAsia"/>
          <w:sz w:val="28"/>
          <w:szCs w:val="28"/>
        </w:rPr>
        <w:t>变化时</w:t>
      </w:r>
      <w:r>
        <w:rPr>
          <w:rFonts w:ascii="仿宋_GB2312" w:eastAsia="仿宋_GB2312" w:hAnsi="宋体" w:hint="eastAsia"/>
          <w:sz w:val="28"/>
          <w:szCs w:val="28"/>
        </w:rPr>
        <w:t>及时上报，并按照要求随时续报。</w:t>
      </w:r>
    </w:p>
    <w:sectPr w:rsidR="005673C0" w:rsidRPr="0092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A8" w:rsidRDefault="00251AA8" w:rsidP="00AF2C3B">
      <w:r>
        <w:separator/>
      </w:r>
    </w:p>
  </w:endnote>
  <w:endnote w:type="continuationSeparator" w:id="0">
    <w:p w:rsidR="00251AA8" w:rsidRDefault="00251AA8" w:rsidP="00AF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A8" w:rsidRDefault="00251AA8" w:rsidP="00AF2C3B">
      <w:r>
        <w:separator/>
      </w:r>
    </w:p>
  </w:footnote>
  <w:footnote w:type="continuationSeparator" w:id="0">
    <w:p w:rsidR="00251AA8" w:rsidRDefault="00251AA8" w:rsidP="00AF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53E"/>
    <w:multiLevelType w:val="hybridMultilevel"/>
    <w:tmpl w:val="C7302808"/>
    <w:lvl w:ilvl="0" w:tplc="B030C9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9B"/>
    <w:rsid w:val="00146D5C"/>
    <w:rsid w:val="001855F5"/>
    <w:rsid w:val="001867CC"/>
    <w:rsid w:val="001D1A4B"/>
    <w:rsid w:val="00221A31"/>
    <w:rsid w:val="00251AA8"/>
    <w:rsid w:val="00307361"/>
    <w:rsid w:val="00405C41"/>
    <w:rsid w:val="00465328"/>
    <w:rsid w:val="004E6617"/>
    <w:rsid w:val="005673C0"/>
    <w:rsid w:val="00692404"/>
    <w:rsid w:val="007538FD"/>
    <w:rsid w:val="00801B63"/>
    <w:rsid w:val="0084559B"/>
    <w:rsid w:val="008C7748"/>
    <w:rsid w:val="00926713"/>
    <w:rsid w:val="009C74C0"/>
    <w:rsid w:val="009C77D3"/>
    <w:rsid w:val="00AF2C3B"/>
    <w:rsid w:val="00CF041F"/>
    <w:rsid w:val="00D0505C"/>
    <w:rsid w:val="00E61733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C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C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C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C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41EA-D8BB-40F5-9C9E-D5C25F7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暴瑞冰</dc:creator>
  <cp:keywords/>
  <dc:description/>
  <cp:lastModifiedBy>USER-</cp:lastModifiedBy>
  <cp:revision>17</cp:revision>
  <dcterms:created xsi:type="dcterms:W3CDTF">2014-04-13T03:49:00Z</dcterms:created>
  <dcterms:modified xsi:type="dcterms:W3CDTF">2021-02-01T08:56:00Z</dcterms:modified>
</cp:coreProperties>
</file>